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0E238D" w14:textId="23F0E877" w:rsidR="00B729D0" w:rsidRDefault="00B729D0" w:rsidP="00B729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по подаче заявок на услуги </w:t>
      </w:r>
      <w:r w:rsidRPr="005B2EE3">
        <w:rPr>
          <w:rFonts w:ascii="Times New Roman" w:eastAsia="Times New Roman" w:hAnsi="Times New Roman" w:cs="Times New Roman"/>
          <w:b/>
          <w:sz w:val="28"/>
          <w:szCs w:val="28"/>
        </w:rPr>
        <w:t xml:space="preserve">«Заявление на государственную </w:t>
      </w:r>
      <w:bookmarkEnd w:id="0"/>
      <w:r w:rsidRPr="005B2EE3">
        <w:rPr>
          <w:rFonts w:ascii="Times New Roman" w:eastAsia="Times New Roman" w:hAnsi="Times New Roman" w:cs="Times New Roman"/>
          <w:b/>
          <w:sz w:val="28"/>
          <w:szCs w:val="28"/>
        </w:rPr>
        <w:t xml:space="preserve">услугу «Обследование и оказание психологно-медико-педагогической консультативной помощи детям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 ограниченными возможностями»»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на портале.</w:t>
      </w:r>
    </w:p>
    <w:p w14:paraId="38769FEE" w14:textId="77777777" w:rsidR="00B729D0" w:rsidRDefault="00B729D0" w:rsidP="00B729D0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sdt>
      <w:sdtPr>
        <w:id w:val="-1143040424"/>
        <w:docPartObj>
          <w:docPartGallery w:val="Table of Contents"/>
          <w:docPartUnique/>
        </w:docPartObj>
      </w:sdtPr>
      <w:sdtEndPr>
        <w:rPr>
          <w:rFonts w:ascii="Calibri" w:eastAsia="Calibri" w:hAnsi="Calibri" w:cs="Calibri"/>
          <w:color w:val="auto"/>
          <w:sz w:val="22"/>
          <w:szCs w:val="22"/>
          <w:lang w:val="kk-KZ"/>
        </w:rPr>
      </w:sdtEndPr>
      <w:sdtContent>
        <w:p w14:paraId="39E240C8" w14:textId="77777777" w:rsidR="00B729D0" w:rsidRPr="009175E9" w:rsidRDefault="00B729D0" w:rsidP="00B729D0">
          <w:pPr>
            <w:pStyle w:val="a9"/>
            <w:rPr>
              <w:lang w:val="kk-KZ"/>
            </w:rPr>
          </w:pPr>
          <w:r>
            <w:rPr>
              <w:lang w:val="kk-KZ"/>
            </w:rPr>
            <w:t xml:space="preserve">Содержание </w:t>
          </w:r>
        </w:p>
        <w:p w14:paraId="37DC11E6" w14:textId="77777777" w:rsidR="00B729D0" w:rsidRPr="009175E9" w:rsidRDefault="00B729D0" w:rsidP="00B729D0">
          <w:pPr>
            <w:pStyle w:val="12"/>
            <w:rPr>
              <w:sz w:val="28"/>
              <w:szCs w:val="28"/>
            </w:rPr>
          </w:pPr>
          <w:r w:rsidRPr="009175E9">
            <w:rPr>
              <w:b/>
              <w:bCs/>
              <w:sz w:val="28"/>
              <w:szCs w:val="28"/>
              <w:lang w:val="kk-KZ"/>
            </w:rPr>
            <w:t>Регистрация на портале</w:t>
          </w:r>
          <w:r w:rsidRPr="009175E9">
            <w:rPr>
              <w:sz w:val="28"/>
              <w:szCs w:val="28"/>
            </w:rPr>
            <w:ptab w:relativeTo="margin" w:alignment="right" w:leader="dot"/>
          </w:r>
          <w:r w:rsidRPr="009175E9">
            <w:rPr>
              <w:b/>
              <w:bCs/>
              <w:sz w:val="28"/>
              <w:szCs w:val="28"/>
            </w:rPr>
            <w:t>2</w:t>
          </w:r>
        </w:p>
        <w:p w14:paraId="10A764D9" w14:textId="77777777" w:rsidR="00B729D0" w:rsidRPr="009175E9" w:rsidRDefault="00B729D0" w:rsidP="00B729D0">
          <w:pPr>
            <w:pStyle w:val="2"/>
            <w:ind w:left="216"/>
            <w:rPr>
              <w:sz w:val="28"/>
              <w:szCs w:val="28"/>
            </w:rPr>
          </w:pPr>
          <w:r w:rsidRPr="009175E9">
            <w:rPr>
              <w:sz w:val="28"/>
              <w:szCs w:val="28"/>
              <w:lang w:val="kk-KZ"/>
            </w:rPr>
            <w:t>Регистрация для физических лиц</w:t>
          </w:r>
          <w:r w:rsidRPr="009175E9">
            <w:rPr>
              <w:sz w:val="28"/>
              <w:szCs w:val="28"/>
            </w:rPr>
            <w:ptab w:relativeTo="margin" w:alignment="right" w:leader="dot"/>
          </w:r>
          <w:r w:rsidRPr="009175E9">
            <w:rPr>
              <w:sz w:val="28"/>
              <w:szCs w:val="28"/>
            </w:rPr>
            <w:t>3</w:t>
          </w:r>
        </w:p>
        <w:p w14:paraId="00D48678" w14:textId="77777777" w:rsidR="00B729D0" w:rsidRPr="009175E9" w:rsidRDefault="00B729D0" w:rsidP="00B729D0">
          <w:pPr>
            <w:pStyle w:val="12"/>
            <w:outlineLvl w:val="0"/>
            <w:rPr>
              <w:sz w:val="28"/>
              <w:szCs w:val="28"/>
            </w:rPr>
          </w:pPr>
          <w:r w:rsidRPr="009175E9">
            <w:rPr>
              <w:b/>
              <w:bCs/>
              <w:sz w:val="28"/>
              <w:szCs w:val="28"/>
              <w:lang w:val="kk-KZ"/>
            </w:rPr>
            <w:t>Авторизация на портале</w:t>
          </w:r>
          <w:r w:rsidRPr="009175E9">
            <w:rPr>
              <w:sz w:val="28"/>
              <w:szCs w:val="28"/>
            </w:rPr>
            <w:ptab w:relativeTo="margin" w:alignment="right" w:leader="dot"/>
          </w:r>
          <w:r w:rsidRPr="009175E9">
            <w:rPr>
              <w:b/>
              <w:bCs/>
              <w:sz w:val="28"/>
              <w:szCs w:val="28"/>
            </w:rPr>
            <w:t>4</w:t>
          </w:r>
        </w:p>
        <w:p w14:paraId="74374E75" w14:textId="77777777" w:rsidR="00B729D0" w:rsidRDefault="00B729D0" w:rsidP="00B729D0">
          <w:pPr>
            <w:rPr>
              <w:b/>
              <w:bCs/>
              <w:sz w:val="28"/>
              <w:szCs w:val="28"/>
              <w:lang w:val="ru-RU"/>
            </w:rPr>
          </w:pPr>
          <w:r w:rsidRPr="009175E9">
            <w:rPr>
              <w:b/>
              <w:bCs/>
              <w:sz w:val="28"/>
              <w:szCs w:val="28"/>
            </w:rPr>
            <w:t>Этап подачи заявления</w:t>
          </w:r>
          <w:r w:rsidRPr="009175E9">
            <w:rPr>
              <w:sz w:val="28"/>
              <w:szCs w:val="28"/>
            </w:rPr>
            <w:ptab w:relativeTo="margin" w:alignment="right" w:leader="dot"/>
          </w:r>
          <w:r w:rsidRPr="009175E9">
            <w:rPr>
              <w:b/>
              <w:bCs/>
              <w:sz w:val="28"/>
              <w:szCs w:val="28"/>
              <w:lang w:val="ru-RU"/>
            </w:rPr>
            <w:t>5</w:t>
          </w:r>
        </w:p>
        <w:p w14:paraId="56A22C59" w14:textId="7A3F7257" w:rsidR="00B729D0" w:rsidRPr="009175E9" w:rsidRDefault="00B729D0" w:rsidP="00B729D0">
          <w:pPr>
            <w:rPr>
              <w:b/>
              <w:bCs/>
              <w:sz w:val="28"/>
              <w:szCs w:val="28"/>
            </w:rPr>
          </w:pPr>
          <w:r w:rsidRPr="009175E9">
            <w:rPr>
              <w:b/>
              <w:bCs/>
              <w:sz w:val="28"/>
              <w:szCs w:val="28"/>
            </w:rPr>
            <w:t>Этап п</w:t>
          </w:r>
          <w:r>
            <w:rPr>
              <w:b/>
              <w:bCs/>
              <w:sz w:val="28"/>
              <w:szCs w:val="28"/>
            </w:rPr>
            <w:t>одписания</w:t>
          </w:r>
          <w:r w:rsidRPr="009175E9">
            <w:rPr>
              <w:b/>
              <w:bCs/>
              <w:sz w:val="28"/>
              <w:szCs w:val="28"/>
            </w:rPr>
            <w:t xml:space="preserve"> заявления</w:t>
          </w:r>
          <w:r w:rsidRPr="009175E9">
            <w:rPr>
              <w:sz w:val="28"/>
              <w:szCs w:val="28"/>
            </w:rPr>
            <w:ptab w:relativeTo="margin" w:alignment="right" w:leader="dot"/>
          </w:r>
          <w:r w:rsidRPr="009175E9">
            <w:rPr>
              <w:b/>
              <w:bCs/>
              <w:sz w:val="28"/>
              <w:szCs w:val="28"/>
              <w:lang w:val="ru-RU"/>
            </w:rPr>
            <w:t>5</w:t>
          </w:r>
        </w:p>
        <w:p w14:paraId="05F3020C" w14:textId="77777777" w:rsidR="00B729D0" w:rsidRPr="009175E9" w:rsidRDefault="00B729D0" w:rsidP="00B729D0">
          <w:pPr>
            <w:rPr>
              <w:b/>
              <w:bCs/>
              <w:sz w:val="28"/>
              <w:szCs w:val="28"/>
            </w:rPr>
          </w:pPr>
        </w:p>
        <w:p w14:paraId="0C2D2861" w14:textId="77777777" w:rsidR="00B729D0" w:rsidRPr="00984EFD" w:rsidRDefault="00B729D0" w:rsidP="00B729D0">
          <w:pPr>
            <w:rPr>
              <w:b/>
              <w:bCs/>
              <w:sz w:val="28"/>
              <w:szCs w:val="28"/>
              <w:lang w:val="ru-RU"/>
            </w:rPr>
          </w:pPr>
        </w:p>
        <w:p w14:paraId="3B72CA1C" w14:textId="77777777" w:rsidR="00B729D0" w:rsidRPr="00984EFD" w:rsidRDefault="00B729D0" w:rsidP="00B729D0">
          <w:pPr>
            <w:rPr>
              <w:b/>
              <w:bCs/>
              <w:sz w:val="28"/>
              <w:szCs w:val="28"/>
              <w:lang w:val="ru-RU"/>
            </w:rPr>
          </w:pPr>
        </w:p>
        <w:p w14:paraId="3DC068D7" w14:textId="77777777" w:rsidR="00B729D0" w:rsidRPr="005B2EE3" w:rsidRDefault="00B729D0" w:rsidP="00B729D0">
          <w:pPr>
            <w:rPr>
              <w:lang w:val="ru-RU"/>
            </w:rPr>
          </w:pPr>
        </w:p>
      </w:sdtContent>
    </w:sdt>
    <w:p w14:paraId="1982E3B0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6599C6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C91BAB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3747B0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C5F93C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F76BE1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F284F6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E38C56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8B9735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125FE0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F50059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1B266F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C12E516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49E2A79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34AF89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Для регистрации в портал</w:t>
      </w:r>
      <w:hyperlink r:id="rId8" w:history="1">
        <w:r w:rsidRPr="00715D6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http://birge.astana.kz/astana/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 нажать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Войти</w:t>
      </w:r>
      <w:r>
        <w:rPr>
          <w:rFonts w:ascii="Times New Roman" w:eastAsia="Times New Roman" w:hAnsi="Times New Roman" w:cs="Times New Roman"/>
          <w:sz w:val="28"/>
          <w:szCs w:val="28"/>
        </w:rPr>
        <w:t>» на правом вверхнем углу, и открывшимся окне авторизации нажимаем на конпку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Зарегистрироваться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593EE818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5ACBF1" w14:textId="77777777" w:rsidR="00B729D0" w:rsidRDefault="00B729D0" w:rsidP="00B729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8319C7E" wp14:editId="124D51D0">
            <wp:extent cx="5940425" cy="2893695"/>
            <wp:effectExtent l="3175" t="3175" r="3175" b="3175"/>
            <wp:docPr id="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369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7F4EB39D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Скрин.№1 «Главная страница портала»</w:t>
      </w:r>
    </w:p>
    <w:p w14:paraId="094D90CA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B84782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9C33EC" w14:textId="77777777" w:rsidR="00B729D0" w:rsidRDefault="00B729D0" w:rsidP="00B729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3B484957" wp14:editId="5F3271F5">
            <wp:extent cx="5940425" cy="2857500"/>
            <wp:effectExtent l="3175" t="3175" r="3175" b="3175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1280BB94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Скрин.№2 «Страница авторизации»</w:t>
      </w:r>
    </w:p>
    <w:p w14:paraId="6FA8E43F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D4929AA" w14:textId="77777777" w:rsidR="00B729D0" w:rsidRDefault="00B729D0" w:rsidP="00B729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2D4ABEAA" wp14:editId="2781407F">
            <wp:extent cx="5940425" cy="2837815"/>
            <wp:effectExtent l="3175" t="3175" r="3175" b="3175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81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3AD04470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Скрин.№3 «Страница регистрации»</w:t>
      </w:r>
    </w:p>
    <w:p w14:paraId="62DE42D2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3B64CBB" w14:textId="77777777" w:rsidR="00B729D0" w:rsidRDefault="00B729D0" w:rsidP="00B729D0">
      <w:pPr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Регистрация Физического лица/ИП</w:t>
      </w:r>
    </w:p>
    <w:p w14:paraId="03AA5EA1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регистрации Физического лица,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Физическое лицо/ИП</w:t>
      </w:r>
      <w:r>
        <w:rPr>
          <w:rFonts w:ascii="Times New Roman" w:eastAsia="Times New Roman" w:hAnsi="Times New Roman" w:cs="Times New Roman"/>
          <w:sz w:val="28"/>
          <w:szCs w:val="28"/>
        </w:rPr>
        <w:t>», и открывшимся в диалоговом окне, ставим галочку в поле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 являюсь физическим лицом (не ИП)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39FCFEE9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CC01DE" w14:textId="77777777" w:rsidR="00B729D0" w:rsidRDefault="00B729D0" w:rsidP="00B729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24941F94" wp14:editId="618C49A1">
            <wp:extent cx="5940425" cy="2761615"/>
            <wp:effectExtent l="3175" t="3175" r="3175" b="3175"/>
            <wp:docPr id="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707797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Скрин.№4 «Страница регистрации «Физическое лицо/ИП»</w:t>
      </w:r>
    </w:p>
    <w:p w14:paraId="0FA8C2CF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4648B4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Вводим ИИН в поле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Введите ИИН</w:t>
      </w:r>
      <w:r>
        <w:rPr>
          <w:rFonts w:ascii="Times New Roman" w:eastAsia="Times New Roman" w:hAnsi="Times New Roman" w:cs="Times New Roman"/>
          <w:sz w:val="28"/>
          <w:szCs w:val="28"/>
        </w:rPr>
        <w:t>» и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sz w:val="28"/>
          <w:szCs w:val="28"/>
        </w:rPr>
        <w:t>». После заполняем необходимы поля (e-mail, номер телефона и ввод пароля) и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Далее</w:t>
      </w:r>
      <w:r>
        <w:rPr>
          <w:rFonts w:ascii="Times New Roman" w:eastAsia="Times New Roman" w:hAnsi="Times New Roman" w:cs="Times New Roman"/>
          <w:sz w:val="28"/>
          <w:szCs w:val="28"/>
        </w:rPr>
        <w:t>».</w:t>
      </w:r>
    </w:p>
    <w:p w14:paraId="1B600280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D4CAB8F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5E7C98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DE9F6B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DF18FA9" wp14:editId="17212EFF">
            <wp:extent cx="5940425" cy="2641600"/>
            <wp:effectExtent l="3175" t="3175" r="3175" b="3175"/>
            <wp:docPr id="6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16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796C1A9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Скрин.№5 «Страница регистрации Физического лица»</w:t>
      </w:r>
    </w:p>
    <w:p w14:paraId="5D90388D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D64FFE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C783CA" w14:textId="77777777" w:rsidR="00B729D0" w:rsidRDefault="00B729D0" w:rsidP="00B729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6F14B5FD" wp14:editId="0896A473">
            <wp:extent cx="5940425" cy="2794000"/>
            <wp:effectExtent l="3175" t="3175" r="3175" b="3175"/>
            <wp:docPr id="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400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59179EEB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>Скрин.№6 «Процесс регистрации Физического лица»</w:t>
      </w:r>
    </w:p>
    <w:p w14:paraId="7A388E0F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6AEDCD8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Выбираем сертификат RSA для физического лица для подписания и вводим пароль, после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Зарегистрироваться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</w:t>
      </w:r>
    </w:p>
    <w:p w14:paraId="5D5B2CFF" w14:textId="77777777" w:rsidR="00B729D0" w:rsidRDefault="00B729D0" w:rsidP="00B729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162F74DF" wp14:editId="35A33F1E">
            <wp:extent cx="5940425" cy="2677160"/>
            <wp:effectExtent l="3175" t="3175" r="3175" b="3175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7160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0DDA2D5F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Скрин.№7 «Процесс подписании с помошью ЭЦП для регистрации Физического лица»</w:t>
      </w:r>
    </w:p>
    <w:p w14:paraId="060B5D39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0400A9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необходимо нажать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Войти</w:t>
      </w:r>
      <w:r>
        <w:rPr>
          <w:rFonts w:ascii="Times New Roman" w:eastAsia="Times New Roman" w:hAnsi="Times New Roman" w:cs="Times New Roman"/>
          <w:sz w:val="28"/>
          <w:szCs w:val="28"/>
        </w:rPr>
        <w:t>» на правом вверхнем углу, и ввести логин (адрес электронной почты, указанный в процессе регистрации) и пароль учетной записи.</w:t>
      </w:r>
    </w:p>
    <w:p w14:paraId="1D9A5300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Процесс регистрации Юридического лица происходит аналогично с процессом регистрации физического лица.</w:t>
      </w:r>
    </w:p>
    <w:p w14:paraId="446EE75D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Далее на левом боковом меню необходимо нажать на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Услуги</w:t>
      </w:r>
      <w:r>
        <w:rPr>
          <w:rFonts w:ascii="Times New Roman" w:eastAsia="Times New Roman" w:hAnsi="Times New Roman" w:cs="Times New Roman"/>
          <w:sz w:val="28"/>
          <w:szCs w:val="28"/>
        </w:rPr>
        <w:t>». После откроется страница группы реестров, где разделены услуги соответственно по управлениям.</w:t>
      </w:r>
    </w:p>
    <w:p w14:paraId="6DAEB5BF" w14:textId="77777777" w:rsidR="00B729D0" w:rsidRDefault="00B729D0" w:rsidP="00B729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2B92CE7" wp14:editId="24FC6CF1">
            <wp:extent cx="5940425" cy="3037205"/>
            <wp:effectExtent l="3175" t="3175" r="3175" b="3175"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720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27F4DDB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Скрин.№8 «Модуль «Услуги»</w:t>
      </w:r>
    </w:p>
    <w:p w14:paraId="48DAB2EF" w14:textId="77777777" w:rsidR="00B729D0" w:rsidRDefault="00B729D0" w:rsidP="00B729D0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0F55A4" w14:textId="77777777" w:rsidR="00B729D0" w:rsidRDefault="00B729D0" w:rsidP="00B729D0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Выбираем группу реестров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Управление образования города Астаны</w:t>
      </w:r>
      <w:r>
        <w:rPr>
          <w:rFonts w:ascii="Times New Roman" w:eastAsia="Times New Roman" w:hAnsi="Times New Roman" w:cs="Times New Roman"/>
          <w:sz w:val="28"/>
          <w:szCs w:val="28"/>
        </w:rPr>
        <w:t>». Откроется услуги по данному управлению.</w:t>
      </w:r>
    </w:p>
    <w:p w14:paraId="2C552DC0" w14:textId="77777777" w:rsidR="00B729D0" w:rsidRDefault="00B729D0" w:rsidP="00B729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02EC16EC" wp14:editId="36380625">
            <wp:extent cx="5940425" cy="2686685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C8E8ED" w14:textId="77777777" w:rsidR="00B729D0" w:rsidRDefault="00B729D0" w:rsidP="00B729D0">
      <w:pPr>
        <w:spacing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Скрин.№9 «Услуги УО»</w:t>
      </w:r>
    </w:p>
    <w:p w14:paraId="689CC58E" w14:textId="77777777" w:rsidR="00B729D0" w:rsidRDefault="00B729D0" w:rsidP="00B729D0">
      <w:pPr>
        <w:spacing w:before="240"/>
        <w:ind w:firstLine="70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Услуга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«Заявление на государственную услугу «Обследование и оказание психологно-медико-педагогической консультативной помощи детям с ограниченными возможностями»»</w:t>
      </w:r>
    </w:p>
    <w:p w14:paraId="6153C348" w14:textId="77777777" w:rsidR="00B729D0" w:rsidRDefault="00B729D0" w:rsidP="00B729D0">
      <w:pPr>
        <w:spacing w:before="24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Выбираем услугу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«Заявление на государственную услугу «Обследование и оказание психологно-медико-педагогической консультативной помощи детям с ограниченными возможностями»» </w:t>
      </w:r>
      <w:r>
        <w:rPr>
          <w:rFonts w:ascii="Times New Roman" w:eastAsia="Times New Roman" w:hAnsi="Times New Roman" w:cs="Times New Roman"/>
          <w:sz w:val="28"/>
          <w:szCs w:val="28"/>
        </w:rPr>
        <w:t>Далее откроется реестр, где будут отображены записи подданых Вами ранее завки данной услуги. Для подачи новой заявки,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Добавить +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». Откроется форма, где нужно заполнить все необходимые данные и прикрепить нужные документы. </w:t>
      </w:r>
    </w:p>
    <w:p w14:paraId="6577942B" w14:textId="77777777" w:rsidR="00B729D0" w:rsidRDefault="00B729D0" w:rsidP="00B729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1E508BF1" wp14:editId="13156682">
            <wp:extent cx="5940425" cy="2198370"/>
            <wp:effectExtent l="0" t="0" r="0" b="0"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98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7C2EDB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Скрин.№10 «Заявление на государственную услугу «Обследование и оказание психологно-медико-педагогической консультативной помощи детям с ограниченными возможностями»»</w:t>
      </w:r>
    </w:p>
    <w:p w14:paraId="321E5D5A" w14:textId="77777777" w:rsidR="00B729D0" w:rsidRDefault="00B729D0" w:rsidP="00B729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370A476B" wp14:editId="2062A492">
            <wp:extent cx="5940425" cy="2667635"/>
            <wp:effectExtent l="0" t="0" r="0" b="0"/>
            <wp:docPr id="12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7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F01EB6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30j0zll" w:colFirst="0" w:colLast="0"/>
      <w:bookmarkEnd w:id="2"/>
      <w:r>
        <w:rPr>
          <w:rFonts w:ascii="Times New Roman" w:eastAsia="Times New Roman" w:hAnsi="Times New Roman" w:cs="Times New Roman"/>
          <w:sz w:val="24"/>
          <w:szCs w:val="24"/>
        </w:rPr>
        <w:t>Скрин.№11 «Форма заявки «Заявление на государственную услугу «Обследование и оказание психологно-медико-педагогической консультативной помощи детям с ограниченными возможностями»»»</w:t>
      </w:r>
    </w:p>
    <w:p w14:paraId="03D6FDDE" w14:textId="77777777" w:rsidR="00B729D0" w:rsidRPr="009B6361" w:rsidRDefault="00B729D0" w:rsidP="00B729D0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 время заполнения заявления необходимо выбрать район, после этого шага появится возможность выбрать организацию и график свободного времени выбранной организации.</w:t>
      </w:r>
    </w:p>
    <w:p w14:paraId="69D5E7A4" w14:textId="77777777" w:rsidR="00B729D0" w:rsidRDefault="00B729D0" w:rsidP="00B729D0">
      <w:pPr>
        <w:spacing w:before="240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заполнения данных и прикрепления документов,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Подписать и отправить</w:t>
      </w:r>
      <w:r>
        <w:rPr>
          <w:rFonts w:ascii="Times New Roman" w:eastAsia="Times New Roman" w:hAnsi="Times New Roman" w:cs="Times New Roman"/>
          <w:sz w:val="28"/>
          <w:szCs w:val="28"/>
        </w:rPr>
        <w:t>». Откроется диалоговое окно для выбора сертификата и ввода пароля. Нажимаем на кнопку 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Подтвердить</w:t>
      </w:r>
      <w:r>
        <w:rPr>
          <w:rFonts w:ascii="Times New Roman" w:eastAsia="Times New Roman" w:hAnsi="Times New Roman" w:cs="Times New Roman"/>
          <w:sz w:val="28"/>
          <w:szCs w:val="28"/>
        </w:rPr>
        <w:t>» и заявка отправляется на рассмотрения в УО.</w:t>
      </w:r>
    </w:p>
    <w:p w14:paraId="4E246F0C" w14:textId="77777777" w:rsidR="00B729D0" w:rsidRDefault="00B729D0" w:rsidP="00B729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6C4EB7C" w14:textId="77777777" w:rsidR="00B729D0" w:rsidRDefault="00B729D0" w:rsidP="00B729D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3504092" wp14:editId="38C9D81D">
            <wp:extent cx="5940425" cy="2654935"/>
            <wp:effectExtent l="3175" t="3175" r="3175" b="3175"/>
            <wp:docPr id="13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4935"/>
                    </a:xfrm>
                    <a:prstGeom prst="rect">
                      <a:avLst/>
                    </a:prstGeom>
                    <a:ln w="317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2B8AE2DE" w14:textId="77777777" w:rsidR="00B729D0" w:rsidRDefault="00B729D0" w:rsidP="00B729D0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Скрин.№12 «Диалоговое окно для ввода пароля ЭЦП</w:t>
      </w:r>
    </w:p>
    <w:p w14:paraId="0A2E2AEE" w14:textId="77777777" w:rsidR="00B729D0" w:rsidRDefault="00B729D0" w:rsidP="00B729D0">
      <w:pPr>
        <w:spacing w:before="24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рассмотрения заявки от лица сотрудника У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переходим на систему Synergy по адресу </w:t>
      </w:r>
      <w:hyperlink r:id="rId21" w:history="1">
        <w:r w:rsidRPr="00715D6F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http://birge.astana.kz/Synergy/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56DA110" w14:textId="77777777" w:rsidR="001E119A" w:rsidRPr="00B729D0" w:rsidRDefault="001E119A" w:rsidP="00B729D0"/>
    <w:sectPr w:rsidR="001E119A" w:rsidRPr="00B729D0" w:rsidSect="00EA6714">
      <w:footerReference w:type="default" r:id="rId22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614CFA" w14:textId="77777777" w:rsidR="00565D1F" w:rsidRDefault="00565D1F" w:rsidP="00801FFE">
      <w:pPr>
        <w:spacing w:after="0" w:line="240" w:lineRule="auto"/>
      </w:pPr>
      <w:r>
        <w:separator/>
      </w:r>
    </w:p>
  </w:endnote>
  <w:endnote w:type="continuationSeparator" w:id="0">
    <w:p w14:paraId="77D16EF9" w14:textId="77777777" w:rsidR="00565D1F" w:rsidRDefault="00565D1F" w:rsidP="00801F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59624081"/>
      <w:docPartObj>
        <w:docPartGallery w:val="Page Numbers (Bottom of Page)"/>
        <w:docPartUnique/>
      </w:docPartObj>
    </w:sdtPr>
    <w:sdtEndPr/>
    <w:sdtContent>
      <w:p w14:paraId="380ECD8B" w14:textId="6C804CC5" w:rsidR="00801FFE" w:rsidRDefault="00801FFE" w:rsidP="00801FF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29D0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7008A2" w14:textId="77777777" w:rsidR="00565D1F" w:rsidRDefault="00565D1F" w:rsidP="00801FFE">
      <w:pPr>
        <w:spacing w:after="0" w:line="240" w:lineRule="auto"/>
      </w:pPr>
      <w:r>
        <w:separator/>
      </w:r>
    </w:p>
  </w:footnote>
  <w:footnote w:type="continuationSeparator" w:id="0">
    <w:p w14:paraId="1A7C3FEB" w14:textId="77777777" w:rsidR="00565D1F" w:rsidRDefault="00565D1F" w:rsidP="00801F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F4BB1"/>
    <w:multiLevelType w:val="multilevel"/>
    <w:tmpl w:val="2932A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3043E07"/>
    <w:multiLevelType w:val="hybridMultilevel"/>
    <w:tmpl w:val="AD24D7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1A328F"/>
    <w:multiLevelType w:val="hybridMultilevel"/>
    <w:tmpl w:val="A498D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091AAC"/>
    <w:multiLevelType w:val="multilevel"/>
    <w:tmpl w:val="DD2695D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552481A"/>
    <w:multiLevelType w:val="hybridMultilevel"/>
    <w:tmpl w:val="A6744E9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7E46BB"/>
    <w:multiLevelType w:val="multilevel"/>
    <w:tmpl w:val="7CEE41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B715369"/>
    <w:multiLevelType w:val="hybridMultilevel"/>
    <w:tmpl w:val="30942A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81A06BD"/>
    <w:multiLevelType w:val="hybridMultilevel"/>
    <w:tmpl w:val="7AF0B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59745B"/>
    <w:multiLevelType w:val="hybridMultilevel"/>
    <w:tmpl w:val="F07670F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3"/>
    <w:lvlOverride w:ilvl="0">
      <w:lvl w:ilvl="0">
        <w:numFmt w:val="decimal"/>
        <w:lvlText w:val="%1."/>
        <w:lvlJc w:val="left"/>
      </w:lvl>
    </w:lvlOverride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5"/>
    <w:lvlOverride w:ilvl="0">
      <w:lvl w:ilvl="0">
        <w:numFmt w:val="decimal"/>
        <w:lvlText w:val="%1."/>
        <w:lvlJc w:val="left"/>
      </w:lvl>
    </w:lvlOverride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FFA"/>
    <w:rsid w:val="00030BCA"/>
    <w:rsid w:val="000D0D08"/>
    <w:rsid w:val="000F1A2E"/>
    <w:rsid w:val="00101733"/>
    <w:rsid w:val="001040AC"/>
    <w:rsid w:val="0010570D"/>
    <w:rsid w:val="00157FFA"/>
    <w:rsid w:val="0016150B"/>
    <w:rsid w:val="001A57BA"/>
    <w:rsid w:val="001D7519"/>
    <w:rsid w:val="001E119A"/>
    <w:rsid w:val="001E4653"/>
    <w:rsid w:val="002060CB"/>
    <w:rsid w:val="00217E29"/>
    <w:rsid w:val="0024113D"/>
    <w:rsid w:val="00267EA6"/>
    <w:rsid w:val="002810DB"/>
    <w:rsid w:val="00281DB1"/>
    <w:rsid w:val="002B3433"/>
    <w:rsid w:val="002F165B"/>
    <w:rsid w:val="002F673F"/>
    <w:rsid w:val="00303500"/>
    <w:rsid w:val="00305285"/>
    <w:rsid w:val="0032133C"/>
    <w:rsid w:val="003570C2"/>
    <w:rsid w:val="00377B9A"/>
    <w:rsid w:val="003D6576"/>
    <w:rsid w:val="0044685F"/>
    <w:rsid w:val="00494616"/>
    <w:rsid w:val="004E3CA2"/>
    <w:rsid w:val="005651BE"/>
    <w:rsid w:val="00565D1F"/>
    <w:rsid w:val="005E3C55"/>
    <w:rsid w:val="005E7948"/>
    <w:rsid w:val="00602985"/>
    <w:rsid w:val="00681D71"/>
    <w:rsid w:val="0069560B"/>
    <w:rsid w:val="006D0D22"/>
    <w:rsid w:val="00714733"/>
    <w:rsid w:val="00765B6D"/>
    <w:rsid w:val="007A50F1"/>
    <w:rsid w:val="007D2273"/>
    <w:rsid w:val="00801FFE"/>
    <w:rsid w:val="00843AF9"/>
    <w:rsid w:val="00871058"/>
    <w:rsid w:val="008D566B"/>
    <w:rsid w:val="00953A4E"/>
    <w:rsid w:val="00A06BA6"/>
    <w:rsid w:val="00A35BE4"/>
    <w:rsid w:val="00AE6345"/>
    <w:rsid w:val="00B0650B"/>
    <w:rsid w:val="00B53B1F"/>
    <w:rsid w:val="00B644F7"/>
    <w:rsid w:val="00B729D0"/>
    <w:rsid w:val="00BB2664"/>
    <w:rsid w:val="00C02C57"/>
    <w:rsid w:val="00C112C6"/>
    <w:rsid w:val="00C25056"/>
    <w:rsid w:val="00C8196B"/>
    <w:rsid w:val="00D12526"/>
    <w:rsid w:val="00D16F19"/>
    <w:rsid w:val="00D2033A"/>
    <w:rsid w:val="00D21C86"/>
    <w:rsid w:val="00D478BC"/>
    <w:rsid w:val="00D5201B"/>
    <w:rsid w:val="00D77AD1"/>
    <w:rsid w:val="00D86E7B"/>
    <w:rsid w:val="00D917AD"/>
    <w:rsid w:val="00E03434"/>
    <w:rsid w:val="00E2607F"/>
    <w:rsid w:val="00EA6714"/>
    <w:rsid w:val="00EB3638"/>
    <w:rsid w:val="00ED5926"/>
    <w:rsid w:val="00F40FC7"/>
    <w:rsid w:val="00F53610"/>
    <w:rsid w:val="00F6537A"/>
    <w:rsid w:val="00FA709F"/>
    <w:rsid w:val="00FD781A"/>
    <w:rsid w:val="00FE0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B7C4E"/>
  <w15:chartTrackingRefBased/>
  <w15:docId w15:val="{D34F7307-08C5-420B-9222-F23F6E37E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729D0"/>
    <w:rPr>
      <w:rFonts w:ascii="Calibri" w:eastAsia="Calibri" w:hAnsi="Calibri" w:cs="Calibri"/>
      <w:lang w:val="kk-KZ" w:eastAsia="ru-RU"/>
    </w:rPr>
  </w:style>
  <w:style w:type="paragraph" w:styleId="1">
    <w:name w:val="heading 1"/>
    <w:basedOn w:val="a"/>
    <w:next w:val="a"/>
    <w:link w:val="10"/>
    <w:uiPriority w:val="9"/>
    <w:qFormat/>
    <w:rsid w:val="00B729D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53A4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53A4E"/>
    <w:rPr>
      <w:color w:val="605E5C"/>
      <w:shd w:val="clear" w:color="auto" w:fill="E1DFDD"/>
    </w:rPr>
  </w:style>
  <w:style w:type="paragraph" w:styleId="a4">
    <w:name w:val="header"/>
    <w:basedOn w:val="a"/>
    <w:link w:val="a5"/>
    <w:uiPriority w:val="99"/>
    <w:unhideWhenUsed/>
    <w:rsid w:val="00801FF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801FFE"/>
  </w:style>
  <w:style w:type="paragraph" w:styleId="a6">
    <w:name w:val="footer"/>
    <w:basedOn w:val="a"/>
    <w:link w:val="a7"/>
    <w:uiPriority w:val="99"/>
    <w:unhideWhenUsed/>
    <w:rsid w:val="00801FFE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801FFE"/>
  </w:style>
  <w:style w:type="paragraph" w:styleId="a8">
    <w:name w:val="List Paragraph"/>
    <w:basedOn w:val="a"/>
    <w:uiPriority w:val="34"/>
    <w:qFormat/>
    <w:rsid w:val="00FA709F"/>
    <w:pPr>
      <w:ind w:left="720"/>
      <w:contextualSpacing/>
    </w:pPr>
    <w:rPr>
      <w:rFonts w:asciiTheme="minorHAnsi" w:eastAsiaTheme="minorHAnsi" w:hAnsiTheme="minorHAnsi" w:cstheme="minorBidi"/>
      <w:lang w:val="ru-RU" w:eastAsia="en-US"/>
    </w:rPr>
  </w:style>
  <w:style w:type="paragraph" w:customStyle="1" w:styleId="11">
    <w:name w:val="Название объекта1"/>
    <w:basedOn w:val="a"/>
    <w:rsid w:val="007D2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caption-text">
    <w:name w:val="caption-text"/>
    <w:basedOn w:val="a0"/>
    <w:rsid w:val="007D2273"/>
  </w:style>
  <w:style w:type="character" w:customStyle="1" w:styleId="10">
    <w:name w:val="Заголовок 1 Знак"/>
    <w:basedOn w:val="a0"/>
    <w:link w:val="1"/>
    <w:uiPriority w:val="9"/>
    <w:rsid w:val="00B729D0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kk-KZ" w:eastAsia="ru-RU"/>
    </w:rPr>
  </w:style>
  <w:style w:type="paragraph" w:styleId="a9">
    <w:name w:val="TOC Heading"/>
    <w:basedOn w:val="1"/>
    <w:next w:val="a"/>
    <w:uiPriority w:val="39"/>
    <w:unhideWhenUsed/>
    <w:qFormat/>
    <w:rsid w:val="00B729D0"/>
    <w:pPr>
      <w:outlineLvl w:val="9"/>
    </w:pPr>
    <w:rPr>
      <w:lang w:val="ru-RU"/>
    </w:rPr>
  </w:style>
  <w:style w:type="paragraph" w:styleId="2">
    <w:name w:val="toc 2"/>
    <w:basedOn w:val="a"/>
    <w:next w:val="a"/>
    <w:autoRedefine/>
    <w:uiPriority w:val="39"/>
    <w:unhideWhenUsed/>
    <w:rsid w:val="00B729D0"/>
    <w:pPr>
      <w:spacing w:after="100"/>
      <w:ind w:left="220"/>
    </w:pPr>
    <w:rPr>
      <w:rFonts w:asciiTheme="minorHAnsi" w:eastAsiaTheme="minorEastAsia" w:hAnsiTheme="minorHAnsi" w:cs="Times New Roman"/>
      <w:lang w:val="ru-RU"/>
    </w:rPr>
  </w:style>
  <w:style w:type="paragraph" w:styleId="12">
    <w:name w:val="toc 1"/>
    <w:basedOn w:val="a"/>
    <w:next w:val="a"/>
    <w:autoRedefine/>
    <w:uiPriority w:val="39"/>
    <w:unhideWhenUsed/>
    <w:rsid w:val="00B729D0"/>
    <w:pPr>
      <w:spacing w:after="100"/>
    </w:pPr>
    <w:rPr>
      <w:rFonts w:asciiTheme="minorHAnsi" w:eastAsiaTheme="minorEastAsia" w:hAnsiTheme="minorHAns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1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5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4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rge.astana.kz/astana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://birge.astana.kz/Synergy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834ABB-84A3-4EA7-A8EB-F5B5A25536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534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Аят</dc:creator>
  <cp:keywords/>
  <dc:description/>
  <cp:lastModifiedBy>Сатыбай Мирас Бауыржанулы</cp:lastModifiedBy>
  <cp:revision>2</cp:revision>
  <dcterms:created xsi:type="dcterms:W3CDTF">2023-11-13T11:20:00Z</dcterms:created>
  <dcterms:modified xsi:type="dcterms:W3CDTF">2023-11-13T11:20:00Z</dcterms:modified>
</cp:coreProperties>
</file>